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535" w:rsidRPr="00724535" w:rsidRDefault="00724535" w:rsidP="00724535">
      <w:pPr>
        <w:pStyle w:val="a5"/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24535">
        <w:rPr>
          <w:rFonts w:ascii="Times New Roman" w:hAnsi="Times New Roman" w:cs="Times New Roman"/>
          <w:b/>
          <w:i/>
          <w:sz w:val="28"/>
          <w:szCs w:val="28"/>
        </w:rPr>
        <w:t xml:space="preserve">Коммерческое предложение     </w:t>
      </w:r>
      <w:r w:rsidR="00A74531" w:rsidRPr="0072453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724535" w:rsidRDefault="00724535" w:rsidP="00724535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74531" w:rsidRPr="00724535">
        <w:rPr>
          <w:rFonts w:ascii="Times New Roman" w:hAnsi="Times New Roman" w:cs="Times New Roman"/>
          <w:sz w:val="28"/>
          <w:szCs w:val="28"/>
        </w:rPr>
        <w:t>В мае 2012 года ОАО «</w:t>
      </w:r>
      <w:proofErr w:type="spellStart"/>
      <w:r w:rsidR="00A74531" w:rsidRPr="00724535">
        <w:rPr>
          <w:rFonts w:ascii="Times New Roman" w:hAnsi="Times New Roman" w:cs="Times New Roman"/>
          <w:sz w:val="28"/>
          <w:szCs w:val="28"/>
        </w:rPr>
        <w:t>Глубокский</w:t>
      </w:r>
      <w:proofErr w:type="spellEnd"/>
      <w:r w:rsidR="00A74531" w:rsidRPr="007245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4531" w:rsidRPr="00724535">
        <w:rPr>
          <w:rFonts w:ascii="Times New Roman" w:hAnsi="Times New Roman" w:cs="Times New Roman"/>
          <w:sz w:val="28"/>
          <w:szCs w:val="28"/>
        </w:rPr>
        <w:t>молочноконсервный</w:t>
      </w:r>
      <w:proofErr w:type="spellEnd"/>
      <w:r w:rsidR="00A74531" w:rsidRPr="00724535">
        <w:rPr>
          <w:rFonts w:ascii="Times New Roman" w:hAnsi="Times New Roman" w:cs="Times New Roman"/>
          <w:sz w:val="28"/>
          <w:szCs w:val="28"/>
        </w:rPr>
        <w:t xml:space="preserve"> комбинат» наладил выпуск нового вида продукции - </w:t>
      </w:r>
      <w:r w:rsidR="00A74531" w:rsidRPr="00724535">
        <w:rPr>
          <w:rFonts w:ascii="Times New Roman" w:hAnsi="Times New Roman" w:cs="Times New Roman"/>
          <w:b/>
          <w:sz w:val="28"/>
          <w:szCs w:val="28"/>
        </w:rPr>
        <w:t xml:space="preserve">Молоко питьевое стерилизованное, массовой долей жира 3,2% в упаковке  Брик Асептик, </w:t>
      </w:r>
      <w:r w:rsidR="00A74531" w:rsidRPr="00724535">
        <w:rPr>
          <w:rFonts w:ascii="Times New Roman" w:hAnsi="Times New Roman" w:cs="Times New Roman"/>
          <w:sz w:val="28"/>
          <w:szCs w:val="28"/>
        </w:rPr>
        <w:t xml:space="preserve">номинальный </w:t>
      </w:r>
      <w:r w:rsidR="00A74531" w:rsidRPr="00724535">
        <w:rPr>
          <w:rFonts w:ascii="Times New Roman" w:hAnsi="Times New Roman" w:cs="Times New Roman"/>
          <w:sz w:val="28"/>
          <w:szCs w:val="28"/>
        </w:rPr>
        <w:t xml:space="preserve">объемом 0,5 л. и 1 л. </w:t>
      </w:r>
    </w:p>
    <w:p w:rsidR="00A74531" w:rsidRPr="00724535" w:rsidRDefault="00A74531" w:rsidP="00724535">
      <w:pPr>
        <w:pStyle w:val="a5"/>
        <w:rPr>
          <w:sz w:val="24"/>
          <w:szCs w:val="24"/>
        </w:rPr>
      </w:pPr>
      <w:r w:rsidRPr="00724535">
        <w:rPr>
          <w:sz w:val="24"/>
          <w:szCs w:val="24"/>
        </w:rPr>
        <w:t>Состав: цельное молоко, обезжиренное молоко.</w:t>
      </w:r>
    </w:p>
    <w:p w:rsidR="00A74531" w:rsidRPr="00724535" w:rsidRDefault="00A74531" w:rsidP="00724535">
      <w:pPr>
        <w:pStyle w:val="a5"/>
        <w:rPr>
          <w:sz w:val="24"/>
          <w:szCs w:val="24"/>
        </w:rPr>
      </w:pPr>
      <w:r w:rsidRPr="00724535">
        <w:rPr>
          <w:sz w:val="24"/>
          <w:szCs w:val="24"/>
        </w:rPr>
        <w:t xml:space="preserve">Пищевая ценность 100 г продукта: углеводы – 4,7 г, жиры – 3,2 г, белки- 2,8 г. </w:t>
      </w:r>
    </w:p>
    <w:p w:rsidR="00A74531" w:rsidRPr="00724535" w:rsidRDefault="00143C9B" w:rsidP="00724535">
      <w:pPr>
        <w:pStyle w:val="a5"/>
        <w:rPr>
          <w:sz w:val="24"/>
          <w:szCs w:val="24"/>
        </w:rPr>
      </w:pPr>
      <w:r w:rsidRPr="00724535">
        <w:rPr>
          <w:sz w:val="24"/>
          <w:szCs w:val="24"/>
        </w:rPr>
        <w:t>Энергетическая ценность (калорийность) 100 г продукта - 58 ккал/243кДж.</w:t>
      </w:r>
      <w:r w:rsidR="00A74531" w:rsidRPr="00724535">
        <w:rPr>
          <w:sz w:val="24"/>
          <w:szCs w:val="24"/>
        </w:rPr>
        <w:t xml:space="preserve"> </w:t>
      </w:r>
    </w:p>
    <w:p w:rsidR="00A74531" w:rsidRPr="00724535" w:rsidRDefault="00A74531" w:rsidP="00724535">
      <w:pPr>
        <w:pStyle w:val="a5"/>
        <w:rPr>
          <w:sz w:val="24"/>
          <w:szCs w:val="24"/>
        </w:rPr>
      </w:pPr>
      <w:r w:rsidRPr="00724535">
        <w:rPr>
          <w:sz w:val="24"/>
          <w:szCs w:val="24"/>
        </w:rPr>
        <w:t>Срок годности при температуре от 0 до +10</w:t>
      </w:r>
      <w:proofErr w:type="gramStart"/>
      <w:r w:rsidRPr="00724535">
        <w:rPr>
          <w:sz w:val="24"/>
          <w:szCs w:val="24"/>
        </w:rPr>
        <w:t>˚ С</w:t>
      </w:r>
      <w:proofErr w:type="gramEnd"/>
      <w:r w:rsidRPr="00724535">
        <w:rPr>
          <w:sz w:val="24"/>
          <w:szCs w:val="24"/>
        </w:rPr>
        <w:t xml:space="preserve"> - 6 месяцев, </w:t>
      </w:r>
    </w:p>
    <w:p w:rsidR="00A74531" w:rsidRPr="00724535" w:rsidRDefault="00A74531" w:rsidP="00724535">
      <w:pPr>
        <w:pStyle w:val="a5"/>
        <w:rPr>
          <w:sz w:val="24"/>
          <w:szCs w:val="24"/>
        </w:rPr>
      </w:pPr>
      <w:r w:rsidRPr="00724535">
        <w:rPr>
          <w:sz w:val="24"/>
          <w:szCs w:val="24"/>
        </w:rPr>
        <w:t>при температуре от 0 до +20</w:t>
      </w:r>
      <w:proofErr w:type="gramStart"/>
      <w:r w:rsidRPr="00724535">
        <w:rPr>
          <w:sz w:val="24"/>
          <w:szCs w:val="24"/>
        </w:rPr>
        <w:t>˚С</w:t>
      </w:r>
      <w:proofErr w:type="gramEnd"/>
      <w:r w:rsidRPr="00724535">
        <w:rPr>
          <w:sz w:val="24"/>
          <w:szCs w:val="24"/>
        </w:rPr>
        <w:t xml:space="preserve"> -  4 месяца с даты изготовления</w:t>
      </w:r>
    </w:p>
    <w:p w:rsidR="00A74531" w:rsidRDefault="00A74531" w:rsidP="00724535">
      <w:pPr>
        <w:pStyle w:val="a5"/>
        <w:rPr>
          <w:sz w:val="24"/>
          <w:szCs w:val="24"/>
        </w:rPr>
      </w:pPr>
      <w:r w:rsidRPr="00724535">
        <w:rPr>
          <w:sz w:val="24"/>
          <w:szCs w:val="24"/>
        </w:rPr>
        <w:t>После вскрытия упаковки продукт хранить в холодильнике при температуре от +2</w:t>
      </w:r>
      <w:proofErr w:type="gramStart"/>
      <w:r w:rsidR="00385629" w:rsidRPr="00724535">
        <w:rPr>
          <w:sz w:val="24"/>
          <w:szCs w:val="24"/>
        </w:rPr>
        <w:t>˚</w:t>
      </w:r>
      <w:r w:rsidRPr="00724535">
        <w:rPr>
          <w:sz w:val="24"/>
          <w:szCs w:val="24"/>
        </w:rPr>
        <w:t>С</w:t>
      </w:r>
      <w:proofErr w:type="gramEnd"/>
      <w:r w:rsidRPr="00724535">
        <w:rPr>
          <w:sz w:val="24"/>
          <w:szCs w:val="24"/>
        </w:rPr>
        <w:t xml:space="preserve"> до +6</w:t>
      </w:r>
      <w:r w:rsidR="00385629" w:rsidRPr="00724535">
        <w:rPr>
          <w:sz w:val="24"/>
          <w:szCs w:val="24"/>
        </w:rPr>
        <w:t>˚</w:t>
      </w:r>
      <w:r w:rsidRPr="00724535">
        <w:rPr>
          <w:sz w:val="24"/>
          <w:szCs w:val="24"/>
        </w:rPr>
        <w:t xml:space="preserve">С не более 3-х суток. </w:t>
      </w:r>
    </w:p>
    <w:p w:rsidR="00724535" w:rsidRPr="00724535" w:rsidRDefault="00724535" w:rsidP="00724535">
      <w:pPr>
        <w:pStyle w:val="a5"/>
        <w:rPr>
          <w:sz w:val="24"/>
          <w:szCs w:val="24"/>
        </w:rPr>
      </w:pPr>
      <w:bookmarkStart w:id="0" w:name="_GoBack"/>
      <w:bookmarkEnd w:id="0"/>
    </w:p>
    <w:p w:rsidR="00A74531" w:rsidRPr="00143C9B" w:rsidRDefault="00A74531" w:rsidP="00A74531">
      <w:pPr>
        <w:rPr>
          <w:rFonts w:ascii="Times New Roman" w:hAnsi="Times New Roman" w:cs="Times New Roman"/>
          <w:sz w:val="28"/>
          <w:szCs w:val="28"/>
        </w:rPr>
      </w:pPr>
      <w:r w:rsidRPr="00143C9B">
        <w:rPr>
          <w:rFonts w:ascii="Times New Roman" w:hAnsi="Times New Roman" w:cs="Times New Roman"/>
          <w:sz w:val="28"/>
          <w:szCs w:val="28"/>
        </w:rPr>
        <w:t xml:space="preserve">   Упаковывается молоко в картонные коробки по 24 штуки  объемом 0,5 литра и по 12 штук  объемом  1 литр.</w:t>
      </w:r>
    </w:p>
    <w:p w:rsidR="00143C9B" w:rsidRPr="00143C9B" w:rsidRDefault="00A74531" w:rsidP="00A7453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43C9B">
        <w:rPr>
          <w:rFonts w:ascii="Times New Roman" w:hAnsi="Times New Roman" w:cs="Times New Roman"/>
          <w:sz w:val="28"/>
          <w:szCs w:val="28"/>
        </w:rPr>
        <w:t>Удобная упаковка, яркий и стильный дизайн, д</w:t>
      </w:r>
      <w:r w:rsidR="00724535">
        <w:rPr>
          <w:rFonts w:ascii="Times New Roman" w:hAnsi="Times New Roman" w:cs="Times New Roman"/>
          <w:sz w:val="28"/>
          <w:szCs w:val="28"/>
        </w:rPr>
        <w:t xml:space="preserve">лительный срок хранения  (до </w:t>
      </w:r>
      <w:r w:rsidRPr="00143C9B">
        <w:rPr>
          <w:rFonts w:ascii="Times New Roman" w:hAnsi="Times New Roman" w:cs="Times New Roman"/>
          <w:sz w:val="28"/>
          <w:szCs w:val="28"/>
        </w:rPr>
        <w:t xml:space="preserve">6 месяцев), отличное качество продукта являются неотъемлемыми его преимуществами. Практичная крышка способствует удобному использованию и хранению продукта. </w:t>
      </w:r>
    </w:p>
    <w:p w:rsidR="00A74531" w:rsidRPr="00143C9B" w:rsidRDefault="00A74531" w:rsidP="00A7453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43C9B">
        <w:rPr>
          <w:rFonts w:ascii="Times New Roman" w:hAnsi="Times New Roman" w:cs="Times New Roman"/>
          <w:sz w:val="28"/>
          <w:szCs w:val="28"/>
        </w:rPr>
        <w:t>Упаковка нового молока от ОАО «</w:t>
      </w:r>
      <w:proofErr w:type="spellStart"/>
      <w:r w:rsidRPr="00143C9B">
        <w:rPr>
          <w:rFonts w:ascii="Times New Roman" w:hAnsi="Times New Roman" w:cs="Times New Roman"/>
          <w:sz w:val="28"/>
          <w:szCs w:val="28"/>
        </w:rPr>
        <w:t>Глубокский</w:t>
      </w:r>
      <w:proofErr w:type="spellEnd"/>
      <w:r w:rsidRPr="00143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C9B">
        <w:rPr>
          <w:rFonts w:ascii="Times New Roman" w:hAnsi="Times New Roman" w:cs="Times New Roman"/>
          <w:sz w:val="28"/>
          <w:szCs w:val="28"/>
        </w:rPr>
        <w:t>молочноконсервный</w:t>
      </w:r>
      <w:proofErr w:type="spellEnd"/>
      <w:r w:rsidRPr="00143C9B">
        <w:rPr>
          <w:rFonts w:ascii="Times New Roman" w:hAnsi="Times New Roman" w:cs="Times New Roman"/>
          <w:sz w:val="28"/>
          <w:szCs w:val="28"/>
        </w:rPr>
        <w:t xml:space="preserve"> комбинат» быстро займет свое место в Вашем холодильнике!</w:t>
      </w:r>
    </w:p>
    <w:p w:rsidR="00143C9B" w:rsidRDefault="00143C9B" w:rsidP="00A74531">
      <w:pPr>
        <w:ind w:firstLine="708"/>
      </w:pPr>
    </w:p>
    <w:p w:rsidR="009C5571" w:rsidRDefault="00143C9B" w:rsidP="00143C9B">
      <w:pPr>
        <w:ind w:firstLine="708"/>
      </w:pPr>
      <w:r>
        <w:t xml:space="preserve">   </w:t>
      </w:r>
      <w:r>
        <w:rPr>
          <w:noProof/>
          <w:lang w:eastAsia="ru-RU"/>
        </w:rPr>
        <w:drawing>
          <wp:inline distT="0" distB="0" distL="0" distR="0" wp14:anchorId="7A6A2219" wp14:editId="54AB01D5">
            <wp:extent cx="1600200" cy="1676400"/>
            <wp:effectExtent l="0" t="0" r="0" b="0"/>
            <wp:docPr id="2" name="Рисунок 2" descr="D:\Мои документы\Маркетинг\КОММЕРЧЕСКИЕ ПРЕДЛОЖЕНИЯ\ТЕТРА БРИК\molokopitjevoesterilizovannoe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ои документы\Маркетинг\КОММЕРЧЕСКИЕ ПРЕДЛОЖЕНИЯ\ТЕТРА БРИК\molokopitjevoesterilizovannoesmal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3F7236C0" wp14:editId="1BAB2C95">
            <wp:extent cx="2339083" cy="3118015"/>
            <wp:effectExtent l="0" t="0" r="4445" b="6350"/>
            <wp:docPr id="1" name="Рисунок 1" descr="D:\Мои документы\Маркетинг\КОММЕРЧЕСКИЕ ПРЕДЛОЖЕНИЯ\ТЕТРА БРИК\коробка брик асептик\DSC079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Маркетинг\КОММЕРЧЕСКИЕ ПРЕДЛОЖЕНИЯ\ТЕТРА БРИК\коробка брик асептик\DSC079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298" cy="3127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C5571" w:rsidSect="00143C9B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531"/>
    <w:rsid w:val="00143C9B"/>
    <w:rsid w:val="00385629"/>
    <w:rsid w:val="00724535"/>
    <w:rsid w:val="009C5571"/>
    <w:rsid w:val="00A74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3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3C9B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2453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3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3C9B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245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2012-07-17T07:00:00Z</dcterms:created>
  <dcterms:modified xsi:type="dcterms:W3CDTF">2012-07-17T07:34:00Z</dcterms:modified>
</cp:coreProperties>
</file>